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68173D9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225B5D">
        <w:rPr>
          <w:rFonts w:ascii="Tahoma" w:eastAsia="Calibri" w:hAnsi="Tahoma" w:cs="Tahoma"/>
          <w:bCs/>
          <w:sz w:val="18"/>
          <w:szCs w:val="18"/>
          <w:lang w:bidi="en-US"/>
        </w:rPr>
        <w:t>284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07136B" w:rsidRPr="0007136B">
        <w:rPr>
          <w:rFonts w:ascii="Tahoma" w:eastAsia="Calibri" w:hAnsi="Tahoma" w:cs="Tahoma"/>
          <w:bCs/>
          <w:sz w:val="18"/>
          <w:szCs w:val="18"/>
          <w:lang w:bidi="en-US"/>
        </w:rPr>
        <w:t>24</w:t>
      </w:r>
      <w:r w:rsidRPr="0007136B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225B5D" w:rsidRPr="0007136B">
        <w:rPr>
          <w:rFonts w:ascii="Tahoma" w:eastAsia="Calibri" w:hAnsi="Tahoma" w:cs="Tahoma"/>
          <w:bCs/>
          <w:sz w:val="18"/>
          <w:szCs w:val="18"/>
          <w:lang w:bidi="en-US"/>
        </w:rPr>
        <w:t>10</w:t>
      </w:r>
      <w:r w:rsidRPr="0007136B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07136B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07136B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3E594021" w:rsidR="00B21C01" w:rsidRPr="0078558D" w:rsidRDefault="00225B5D" w:rsidP="00FB73F3">
      <w:pPr>
        <w:jc w:val="both"/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hAnsi="Tahoma" w:cs="Tahoma"/>
          <w:sz w:val="18"/>
          <w:szCs w:val="18"/>
          <w:lang w:bidi="en-US"/>
        </w:rPr>
        <w:t>obłożenie płytkami klinkierowymi elewacji frontowej budynku przy ul. Górniczej 1 w Koninie w obrębie daszków nad wejściem do klatek schodowych.</w:t>
      </w:r>
      <w:r w:rsidR="00B21C01" w:rsidRPr="0078558D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FB73F3">
      <w:pPr>
        <w:jc w:val="both"/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3242C54D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225B5D">
        <w:rPr>
          <w:rFonts w:ascii="Tahoma" w:hAnsi="Tahoma" w:cs="Tahoma"/>
          <w:sz w:val="18"/>
          <w:szCs w:val="18"/>
        </w:rPr>
        <w:t xml:space="preserve">Górnicza 1 </w:t>
      </w:r>
      <w:r w:rsidRPr="0078558D">
        <w:rPr>
          <w:rFonts w:ascii="Tahoma" w:hAnsi="Tahoma" w:cs="Tahoma"/>
          <w:sz w:val="18"/>
          <w:szCs w:val="18"/>
        </w:rPr>
        <w:t>w Koninie</w:t>
      </w:r>
    </w:p>
    <w:p w14:paraId="5791D576" w14:textId="7D8351B4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6B106E52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1660A605" w14:textId="77777777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FB73F3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FB73F3">
      <w:pPr>
        <w:jc w:val="both"/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2D71E954" w14:textId="570F294A" w:rsidR="00961F51" w:rsidRDefault="00175280" w:rsidP="00FB73F3">
      <w:pPr>
        <w:jc w:val="both"/>
        <w:rPr>
          <w:rFonts w:ascii="Tahoma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2" w:name="_Hlk167264123"/>
      <w:r w:rsidR="00225B5D">
        <w:rPr>
          <w:rFonts w:ascii="Tahoma" w:hAnsi="Tahoma" w:cs="Tahoma"/>
          <w:sz w:val="18"/>
          <w:szCs w:val="18"/>
          <w:lang w:bidi="en-US"/>
        </w:rPr>
        <w:t xml:space="preserve">obłożenie płytkami klinkierowymi elewacji frontowej budynku przy ul. Górniczej 1 </w:t>
      </w:r>
      <w:r w:rsidR="00225B5D">
        <w:rPr>
          <w:rFonts w:ascii="Tahoma" w:hAnsi="Tahoma" w:cs="Tahoma"/>
          <w:sz w:val="18"/>
          <w:szCs w:val="18"/>
          <w:lang w:bidi="en-US"/>
        </w:rPr>
        <w:br/>
        <w:t>w Koninie w obrębie daszków nad wejściem do klatek schodowych.</w:t>
      </w:r>
      <w:bookmarkEnd w:id="2"/>
    </w:p>
    <w:p w14:paraId="1E9DBAB6" w14:textId="233117FC" w:rsidR="009350D9" w:rsidRPr="0078558D" w:rsidRDefault="008A727D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  <w:lang w:bidi="en-US"/>
        </w:rPr>
        <w:t xml:space="preserve">                   </w:t>
      </w:r>
    </w:p>
    <w:p w14:paraId="069EC47E" w14:textId="11D189AE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07136B">
        <w:rPr>
          <w:rFonts w:ascii="Tahoma" w:hAnsi="Tahoma" w:cs="Tahoma"/>
          <w:sz w:val="18"/>
          <w:szCs w:val="18"/>
        </w:rPr>
        <w:t>Kod CPV: 45</w:t>
      </w:r>
      <w:r w:rsidR="0007136B" w:rsidRPr="0007136B">
        <w:rPr>
          <w:rFonts w:ascii="Tahoma" w:hAnsi="Tahoma" w:cs="Tahoma"/>
          <w:sz w:val="18"/>
          <w:szCs w:val="18"/>
        </w:rPr>
        <w:t>450000-6</w:t>
      </w:r>
      <w:r w:rsidRPr="0007136B">
        <w:rPr>
          <w:rFonts w:ascii="Tahoma" w:hAnsi="Tahoma" w:cs="Tahoma"/>
          <w:sz w:val="18"/>
          <w:szCs w:val="18"/>
        </w:rPr>
        <w:t xml:space="preserve"> – </w:t>
      </w:r>
      <w:r w:rsidR="00961F51" w:rsidRPr="0007136B">
        <w:rPr>
          <w:rFonts w:ascii="Tahoma" w:hAnsi="Tahoma" w:cs="Tahoma"/>
          <w:sz w:val="18"/>
          <w:szCs w:val="18"/>
        </w:rPr>
        <w:t xml:space="preserve">Roboty </w:t>
      </w:r>
      <w:r w:rsidR="0007136B" w:rsidRPr="0007136B">
        <w:rPr>
          <w:rFonts w:ascii="Tahoma" w:hAnsi="Tahoma" w:cs="Tahoma"/>
          <w:sz w:val="18"/>
          <w:szCs w:val="18"/>
        </w:rPr>
        <w:t>budowlane wykończeniowe, pozostałe</w:t>
      </w:r>
    </w:p>
    <w:p w14:paraId="13E4C8F4" w14:textId="77777777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71BCD21D" w:rsidR="00175280" w:rsidRPr="00055934" w:rsidRDefault="002062F8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</w:t>
      </w:r>
      <w:r w:rsidR="00175280" w:rsidRPr="00FB73F3">
        <w:rPr>
          <w:rFonts w:ascii="Tahoma" w:hAnsi="Tahoma" w:cs="Tahoma"/>
          <w:sz w:val="18"/>
          <w:szCs w:val="18"/>
        </w:rPr>
        <w:t xml:space="preserve">: </w:t>
      </w:r>
      <w:r w:rsidR="00FB73F3" w:rsidRPr="00FB73F3">
        <w:rPr>
          <w:rFonts w:ascii="Tahoma" w:hAnsi="Tahoma" w:cs="Tahoma"/>
          <w:sz w:val="18"/>
          <w:szCs w:val="18"/>
        </w:rPr>
        <w:t>30</w:t>
      </w:r>
      <w:r w:rsidR="00175280" w:rsidRPr="00FB73F3">
        <w:rPr>
          <w:rFonts w:ascii="Tahoma" w:hAnsi="Tahoma" w:cs="Tahoma"/>
          <w:sz w:val="18"/>
          <w:szCs w:val="18"/>
        </w:rPr>
        <w:t>.</w:t>
      </w:r>
      <w:r w:rsidR="00225B5D" w:rsidRPr="00FB73F3">
        <w:rPr>
          <w:rFonts w:ascii="Tahoma" w:hAnsi="Tahoma" w:cs="Tahoma"/>
          <w:sz w:val="18"/>
          <w:szCs w:val="18"/>
        </w:rPr>
        <w:t>1</w:t>
      </w:r>
      <w:r w:rsidR="00FB73F3" w:rsidRPr="00FB73F3">
        <w:rPr>
          <w:rFonts w:ascii="Tahoma" w:hAnsi="Tahoma" w:cs="Tahoma"/>
          <w:sz w:val="18"/>
          <w:szCs w:val="18"/>
        </w:rPr>
        <w:t>0</w:t>
      </w:r>
      <w:r w:rsidR="00175280" w:rsidRPr="00FB73F3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FB73F3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FB73F3">
        <w:rPr>
          <w:rFonts w:ascii="Tahoma" w:hAnsi="Tahoma" w:cs="Tahoma"/>
          <w:color w:val="000000" w:themeColor="text1"/>
          <w:sz w:val="18"/>
          <w:szCs w:val="18"/>
        </w:rPr>
        <w:t>r.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33DC39A1" w14:textId="52CFFD40" w:rsidR="00175280" w:rsidRDefault="002062F8" w:rsidP="00FB73F3">
      <w:pPr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225B5D">
        <w:rPr>
          <w:rFonts w:ascii="Tahoma" w:hAnsi="Tahoma" w:cs="Tahoma"/>
          <w:sz w:val="18"/>
          <w:szCs w:val="18"/>
        </w:rPr>
        <w:t>28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225B5D">
        <w:rPr>
          <w:rFonts w:ascii="Tahoma" w:hAnsi="Tahoma" w:cs="Tahoma"/>
          <w:sz w:val="18"/>
          <w:szCs w:val="18"/>
        </w:rPr>
        <w:t>11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9A3AE5" w:rsidRPr="00055934">
        <w:rPr>
          <w:rFonts w:ascii="Tahoma" w:hAnsi="Tahoma" w:cs="Tahoma"/>
          <w:sz w:val="18"/>
          <w:szCs w:val="18"/>
        </w:rPr>
        <w:t>5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FB73F3">
      <w:pPr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3C3C6143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055934">
        <w:rPr>
          <w:rFonts w:ascii="Tahoma" w:hAnsi="Tahoma" w:cs="Tahoma"/>
          <w:color w:val="000000" w:themeColor="text1"/>
          <w:sz w:val="18"/>
          <w:szCs w:val="18"/>
        </w:rPr>
        <w:t>2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FB73F3">
      <w:pPr>
        <w:pStyle w:val="Default"/>
        <w:spacing w:after="4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FB73F3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FB73F3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1C07A1FB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38978D83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3698F70" w14:textId="6368C06B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7C341A38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FB73F3">
              <w:rPr>
                <w:rFonts w:ascii="Tahoma" w:hAnsi="Tahoma" w:cs="Tahoma"/>
                <w:sz w:val="18"/>
                <w:szCs w:val="18"/>
              </w:rPr>
              <w:t>GÓRNICZA 1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FB73F3">
            <w:pPr>
              <w:pStyle w:val="Default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FB73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4A6B9862" w14:textId="77777777" w:rsidR="00FB73F3" w:rsidRDefault="00175280" w:rsidP="00FB73F3">
            <w:pPr>
              <w:jc w:val="both"/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„</w:t>
            </w:r>
            <w:r w:rsidR="00FB73F3">
              <w:rPr>
                <w:rFonts w:ascii="Tahoma" w:hAnsi="Tahoma" w:cs="Tahoma"/>
                <w:sz w:val="18"/>
                <w:szCs w:val="18"/>
                <w:lang w:bidi="en-US"/>
              </w:rPr>
              <w:t xml:space="preserve">Obłożenie płytkami klinkierowymi elewacji frontowej budynku przy ul. Górniczej 1 w Koninie </w:t>
            </w:r>
          </w:p>
          <w:p w14:paraId="396969BD" w14:textId="4F01123D" w:rsidR="009F6771" w:rsidRPr="00055934" w:rsidRDefault="00FB73F3" w:rsidP="00FB73F3">
            <w:pPr>
              <w:jc w:val="both"/>
              <w:rPr>
                <w:rFonts w:ascii="Tahoma" w:hAnsi="Tahoma" w:cs="Tahoma"/>
                <w:sz w:val="18"/>
                <w:szCs w:val="18"/>
                <w:lang w:bidi="en-US"/>
              </w:rPr>
            </w:pPr>
            <w:r>
              <w:rPr>
                <w:rFonts w:ascii="Tahoma" w:hAnsi="Tahoma" w:cs="Tahoma"/>
                <w:sz w:val="18"/>
                <w:szCs w:val="18"/>
                <w:lang w:bidi="en-US"/>
              </w:rPr>
              <w:t>w obrębie daszków nad wejściem do klatek schodowych.</w:t>
            </w:r>
            <w:r w:rsidRPr="0048308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1842AB2B" w:rsidR="00175280" w:rsidRPr="00563D6D" w:rsidRDefault="00175280" w:rsidP="00FB73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B73F3">
              <w:rPr>
                <w:rFonts w:ascii="Tahoma" w:hAnsi="Tahoma" w:cs="Tahoma"/>
                <w:sz w:val="18"/>
                <w:szCs w:val="18"/>
              </w:rPr>
              <w:t>29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FB73F3">
              <w:rPr>
                <w:rFonts w:ascii="Tahoma" w:hAnsi="Tahoma" w:cs="Tahoma"/>
                <w:sz w:val="18"/>
                <w:szCs w:val="18"/>
              </w:rPr>
              <w:t>10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5</w:t>
            </w:r>
            <w:r w:rsidR="00FB73F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00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C37D90D" w14:textId="77777777" w:rsidR="00055934" w:rsidRPr="00175280" w:rsidRDefault="00055934" w:rsidP="00FB73F3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18"/>
          <w:szCs w:val="18"/>
        </w:rPr>
      </w:pPr>
    </w:p>
    <w:p w14:paraId="56557DC0" w14:textId="64196FD9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FB73F3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032D2C4F" w:rsidR="00175280" w:rsidRPr="00055934" w:rsidRDefault="00175280" w:rsidP="00FB73F3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FB73F3">
        <w:rPr>
          <w:rFonts w:ascii="Tahoma" w:hAnsi="Tahoma" w:cs="Tahoma"/>
          <w:sz w:val="18"/>
          <w:szCs w:val="18"/>
        </w:rPr>
        <w:t>29</w:t>
      </w:r>
      <w:r w:rsidRPr="00055934">
        <w:rPr>
          <w:rFonts w:ascii="Tahoma" w:hAnsi="Tahoma" w:cs="Tahoma"/>
          <w:sz w:val="18"/>
          <w:szCs w:val="18"/>
        </w:rPr>
        <w:t>.</w:t>
      </w:r>
      <w:r w:rsidR="00FB73F3">
        <w:rPr>
          <w:rFonts w:ascii="Tahoma" w:hAnsi="Tahoma" w:cs="Tahoma"/>
          <w:sz w:val="18"/>
          <w:szCs w:val="18"/>
        </w:rPr>
        <w:t>10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 0</w:t>
      </w:r>
      <w:r w:rsidR="000D5A9E" w:rsidRPr="00055934">
        <w:rPr>
          <w:rFonts w:ascii="Tahoma" w:hAnsi="Tahoma" w:cs="Tahoma"/>
          <w:sz w:val="18"/>
          <w:szCs w:val="18"/>
        </w:rPr>
        <w:t>8</w:t>
      </w:r>
      <w:r w:rsidRPr="00055934">
        <w:rPr>
          <w:rFonts w:ascii="Tahoma" w:hAnsi="Tahoma" w:cs="Tahoma"/>
          <w:sz w:val="18"/>
          <w:szCs w:val="18"/>
        </w:rPr>
        <w:t>:</w:t>
      </w:r>
      <w:r w:rsidR="000D5A9E" w:rsidRPr="00055934">
        <w:rPr>
          <w:rFonts w:ascii="Tahoma" w:hAnsi="Tahoma" w:cs="Tahoma"/>
          <w:sz w:val="18"/>
          <w:szCs w:val="18"/>
        </w:rPr>
        <w:t>45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FB73F3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FB73F3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5B67BE07" w:rsidR="00175280" w:rsidRPr="00563D6D" w:rsidRDefault="00175280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FB73F3">
        <w:rPr>
          <w:rFonts w:ascii="Tahoma" w:hAnsi="Tahoma" w:cs="Tahoma"/>
          <w:sz w:val="18"/>
          <w:szCs w:val="18"/>
        </w:rPr>
        <w:t>29</w:t>
      </w:r>
      <w:r w:rsidRPr="00055934">
        <w:rPr>
          <w:rFonts w:ascii="Tahoma" w:hAnsi="Tahoma" w:cs="Tahoma"/>
          <w:sz w:val="18"/>
          <w:szCs w:val="18"/>
        </w:rPr>
        <w:t>.</w:t>
      </w:r>
      <w:r w:rsidR="00FB73F3">
        <w:rPr>
          <w:rFonts w:ascii="Tahoma" w:hAnsi="Tahoma" w:cs="Tahoma"/>
          <w:sz w:val="18"/>
          <w:szCs w:val="18"/>
        </w:rPr>
        <w:t>10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godz.09:</w:t>
      </w:r>
      <w:r w:rsidR="000A2437" w:rsidRPr="00055934">
        <w:rPr>
          <w:rFonts w:ascii="Tahoma" w:hAnsi="Tahoma" w:cs="Tahoma"/>
          <w:sz w:val="18"/>
          <w:szCs w:val="18"/>
        </w:rPr>
        <w:t>00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FB73F3">
        <w:rPr>
          <w:rFonts w:ascii="Tahoma" w:eastAsia="Calibri" w:hAnsi="Tahoma" w:cs="Tahoma"/>
          <w:sz w:val="18"/>
          <w:szCs w:val="18"/>
          <w:lang w:bidi="en-US"/>
        </w:rPr>
        <w:t>Górnicza 1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FB73F3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FB73F3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5329AE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FB73F3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FB73F3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FB73F3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FB73F3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Default="00175280" w:rsidP="00FB73F3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652FEF5D" w14:textId="77777777" w:rsidR="009E321C" w:rsidRPr="00175280" w:rsidRDefault="009E321C" w:rsidP="00175280">
      <w:pPr>
        <w:ind w:left="360"/>
        <w:rPr>
          <w:rFonts w:ascii="Tahoma" w:hAnsi="Tahoma" w:cs="Tahoma"/>
          <w:sz w:val="18"/>
          <w:szCs w:val="18"/>
        </w:rPr>
      </w:pPr>
    </w:p>
    <w:p w14:paraId="2E1EA4E1" w14:textId="77777777" w:rsidR="00175280" w:rsidRPr="00563D6D" w:rsidRDefault="00175280" w:rsidP="00FB73F3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FB73F3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21F1A5B7" w:rsidR="00175280" w:rsidRPr="00563D6D" w:rsidRDefault="00175280" w:rsidP="00FB73F3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  <w:r w:rsidR="005329AE">
        <w:rPr>
          <w:rFonts w:ascii="Tahoma" w:hAnsi="Tahoma" w:cs="Tahoma"/>
          <w:sz w:val="18"/>
          <w:szCs w:val="18"/>
        </w:rPr>
        <w:t>;</w:t>
      </w:r>
    </w:p>
    <w:p w14:paraId="4E04DDB4" w14:textId="77777777" w:rsidR="00175280" w:rsidRPr="00563D6D" w:rsidRDefault="00175280" w:rsidP="00FB73F3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FB73F3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FB73F3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793C80F4" w14:textId="77777777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  <w:u w:val="single"/>
        </w:rPr>
      </w:pPr>
    </w:p>
    <w:p w14:paraId="052EFAC2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73217C89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0556F1D4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212C18CA" w14:textId="251DDA93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33BFB282" w14:textId="77777777" w:rsidR="00175280" w:rsidRPr="00175280" w:rsidRDefault="00175280" w:rsidP="00FB73F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35F2064F" w:rsidR="00175280" w:rsidRPr="00175280" w:rsidRDefault="00175280" w:rsidP="00FB73F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 xml:space="preserve">wyboru oferty. Wyboru oferty najkorzystniejszej dokonuje się </w:t>
      </w:r>
      <w:r w:rsidR="00FB73F3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w głosowaniu. Wynik głosowania ustala się zwykłą większością głosów członków Komisji.</w:t>
      </w:r>
    </w:p>
    <w:p w14:paraId="3719EF34" w14:textId="1E949DFE" w:rsidR="00175280" w:rsidRPr="00175280" w:rsidRDefault="00175280" w:rsidP="00FB73F3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44EA86D7" w:rsidR="00175280" w:rsidRPr="00563D6D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FB73F3">
        <w:rPr>
          <w:rFonts w:ascii="Tahoma" w:hAnsi="Tahoma" w:cs="Tahoma"/>
          <w:sz w:val="18"/>
          <w:szCs w:val="18"/>
        </w:rPr>
        <w:t>284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FB73F3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3C30D00C" w14:textId="4E6F2B8E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37C22F80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13A520C3" w14:textId="13A1B42C" w:rsidR="00F84F38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FB73F3">
        <w:rPr>
          <w:rFonts w:ascii="Tahoma" w:hAnsi="Tahoma" w:cs="Tahoma"/>
          <w:sz w:val="18"/>
          <w:szCs w:val="18"/>
        </w:rPr>
        <w:t>284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„</w:t>
      </w:r>
      <w:r w:rsidR="00FB73F3">
        <w:rPr>
          <w:rFonts w:ascii="Tahoma" w:hAnsi="Tahoma" w:cs="Tahoma"/>
          <w:sz w:val="18"/>
          <w:szCs w:val="18"/>
          <w:lang w:bidi="en-US"/>
        </w:rPr>
        <w:t>obłożenie płytkami klinkierowymi elewacji frontowej budynku przy ul. Górniczej 1 w Koninie w obrębie daszków nad wejściem do klatek schodowych</w:t>
      </w:r>
      <w:r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jak również zapewnienia bezpieczeństwa osobom poruszającym się po</w:t>
      </w:r>
      <w:r w:rsidR="00FB73F3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obiektach ADO, ochrony mienia oraz zachowania </w:t>
      </w:r>
      <w:r w:rsidR="00FB73F3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1F9B1CE" w14:textId="19E6CAC5" w:rsidR="00A02289" w:rsidRDefault="00175280" w:rsidP="00FB73F3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</w:t>
      </w:r>
      <w:r w:rsidR="009A3AE5" w:rsidRPr="009A3AE5">
        <w:rPr>
          <w:rFonts w:ascii="Tahoma" w:hAnsi="Tahoma" w:cs="Tahoma"/>
          <w:sz w:val="18"/>
          <w:szCs w:val="18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 w:rsidR="00C25A5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 xml:space="preserve"> W zakresie form monitoringu, o których mowa </w:t>
      </w:r>
      <w:r w:rsidR="005329AE">
        <w:rPr>
          <w:rFonts w:ascii="Tahoma" w:hAnsi="Tahoma" w:cs="Tahoma"/>
          <w:sz w:val="18"/>
          <w:szCs w:val="18"/>
        </w:rPr>
        <w:br/>
      </w:r>
      <w:r w:rsidR="009A3AE5" w:rsidRPr="009A3AE5">
        <w:rPr>
          <w:rFonts w:ascii="Tahoma" w:hAnsi="Tahoma" w:cs="Tahoma"/>
          <w:sz w:val="18"/>
          <w:szCs w:val="18"/>
        </w:rPr>
        <w:t>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poprzedzającym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ulega przedłużeniu do</w:t>
      </w:r>
      <w:r w:rsidR="00A02289" w:rsidRP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czasu prawomocnego zakończenia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postępowania</w:t>
      </w:r>
      <w:r w:rsidR="009A3AE5" w:rsidRPr="009A3AE5">
        <w:rPr>
          <w:rFonts w:ascii="Tahoma" w:hAnsi="Tahoma" w:cs="Tahoma"/>
          <w:sz w:val="18"/>
          <w:szCs w:val="18"/>
        </w:rPr>
        <w:t>.</w:t>
      </w:r>
    </w:p>
    <w:p w14:paraId="687C2BFC" w14:textId="417C5856" w:rsidR="009A3AE5" w:rsidRPr="009A3AE5" w:rsidRDefault="009A3AE5" w:rsidP="00FB73F3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FB73F3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FB73F3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FB73F3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FB73F3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FB73F3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28924CD9" w14:textId="3D89B348" w:rsidR="00175280" w:rsidRPr="00055934" w:rsidRDefault="00175280" w:rsidP="00175280">
      <w:pPr>
        <w:rPr>
          <w:rFonts w:ascii="Tahoma" w:hAnsi="Tahoma" w:cs="Tahoma"/>
          <w:sz w:val="20"/>
          <w:szCs w:val="20"/>
        </w:rPr>
      </w:pPr>
    </w:p>
    <w:p w14:paraId="0F9AF042" w14:textId="77777777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</w:p>
    <w:p w14:paraId="03ACDB1F" w14:textId="1947643B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</w:t>
      </w:r>
      <w:r w:rsidR="00FB73F3">
        <w:rPr>
          <w:rFonts w:ascii="Tahoma" w:hAnsi="Tahoma" w:cs="Tahoma"/>
          <w:sz w:val="18"/>
          <w:szCs w:val="18"/>
        </w:rPr>
        <w:t>Ł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  <w:r w:rsidR="0092075B">
        <w:rPr>
          <w:rFonts w:ascii="Tahoma" w:hAnsi="Tahoma" w:cs="Tahoma"/>
          <w:sz w:val="18"/>
          <w:szCs w:val="18"/>
        </w:rPr>
        <w:t xml:space="preserve">                                                  Prezes Zarządu</w:t>
      </w:r>
    </w:p>
    <w:p w14:paraId="0A29315E" w14:textId="6625B1F3" w:rsidR="0092075B" w:rsidRDefault="0092075B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</w:t>
      </w:r>
      <w:proofErr w:type="spellStart"/>
      <w:r>
        <w:rPr>
          <w:rFonts w:ascii="Tahoma" w:hAnsi="Tahoma" w:cs="Tahoma"/>
          <w:sz w:val="18"/>
          <w:szCs w:val="18"/>
        </w:rPr>
        <w:t>PGKiM</w:t>
      </w:r>
      <w:proofErr w:type="spellEnd"/>
      <w:r>
        <w:rPr>
          <w:rFonts w:ascii="Tahoma" w:hAnsi="Tahoma" w:cs="Tahoma"/>
          <w:sz w:val="18"/>
          <w:szCs w:val="18"/>
        </w:rPr>
        <w:t xml:space="preserve"> PLUS Sp. z o.o. w Koninie</w:t>
      </w:r>
    </w:p>
    <w:p w14:paraId="20D5BAF3" w14:textId="4271BB5E" w:rsidR="0092075B" w:rsidRDefault="0092075B" w:rsidP="0092075B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 xml:space="preserve">Konin, dn. </w:t>
      </w:r>
      <w:r>
        <w:rPr>
          <w:rFonts w:ascii="Tahoma" w:hAnsi="Tahoma" w:cs="Tahoma"/>
          <w:sz w:val="18"/>
          <w:szCs w:val="18"/>
        </w:rPr>
        <w:t>24</w:t>
      </w:r>
      <w:r w:rsidRPr="00055934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>10</w:t>
      </w:r>
      <w:r w:rsidRPr="00055934">
        <w:rPr>
          <w:rFonts w:ascii="Tahoma" w:hAnsi="Tahoma" w:cs="Tahoma"/>
          <w:sz w:val="18"/>
          <w:szCs w:val="18"/>
        </w:rPr>
        <w:t>.2025</w:t>
      </w:r>
      <w:r>
        <w:rPr>
          <w:rFonts w:ascii="Tahoma" w:hAnsi="Tahoma" w:cs="Tahoma"/>
          <w:sz w:val="18"/>
          <w:szCs w:val="18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</w:t>
      </w:r>
    </w:p>
    <w:p w14:paraId="2EDF930A" w14:textId="77777777" w:rsidR="0092075B" w:rsidRDefault="0092075B" w:rsidP="00175280">
      <w:pPr>
        <w:rPr>
          <w:rFonts w:ascii="Tahoma" w:hAnsi="Tahoma" w:cs="Tahoma"/>
          <w:sz w:val="18"/>
          <w:szCs w:val="18"/>
        </w:rPr>
      </w:pPr>
    </w:p>
    <w:p w14:paraId="18AB6A01" w14:textId="2E929935" w:rsidR="0092075B" w:rsidRPr="00055934" w:rsidRDefault="0092075B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Michał Zawadzki  </w:t>
      </w:r>
    </w:p>
    <w:p w14:paraId="195EF4C7" w14:textId="77777777" w:rsidR="00175280" w:rsidRPr="00055934" w:rsidRDefault="00175280" w:rsidP="00175280">
      <w:pPr>
        <w:rPr>
          <w:rFonts w:ascii="Tahoma" w:hAnsi="Tahoma" w:cs="Tahoma"/>
          <w:sz w:val="20"/>
          <w:szCs w:val="20"/>
        </w:rPr>
      </w:pPr>
    </w:p>
    <w:p w14:paraId="5D4E023E" w14:textId="4F28AF89" w:rsidR="00175280" w:rsidRPr="00175280" w:rsidRDefault="00EA4530" w:rsidP="0092075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</w:t>
      </w:r>
    </w:p>
    <w:sectPr w:rsidR="00175280" w:rsidRPr="00175280" w:rsidSect="00EA4530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55934"/>
    <w:rsid w:val="0007136B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25B5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7257F"/>
    <w:rsid w:val="00397B57"/>
    <w:rsid w:val="003C492A"/>
    <w:rsid w:val="003F74E5"/>
    <w:rsid w:val="004347D9"/>
    <w:rsid w:val="00444552"/>
    <w:rsid w:val="00474885"/>
    <w:rsid w:val="00484FF8"/>
    <w:rsid w:val="00494E92"/>
    <w:rsid w:val="004B3529"/>
    <w:rsid w:val="004E329C"/>
    <w:rsid w:val="005329AE"/>
    <w:rsid w:val="00563D6D"/>
    <w:rsid w:val="00593FDA"/>
    <w:rsid w:val="00596ED9"/>
    <w:rsid w:val="005A348A"/>
    <w:rsid w:val="005B0243"/>
    <w:rsid w:val="00606D29"/>
    <w:rsid w:val="00653A02"/>
    <w:rsid w:val="006A2576"/>
    <w:rsid w:val="006B599E"/>
    <w:rsid w:val="007311BA"/>
    <w:rsid w:val="007549C9"/>
    <w:rsid w:val="00766B44"/>
    <w:rsid w:val="0078558D"/>
    <w:rsid w:val="007F2D8D"/>
    <w:rsid w:val="007F5995"/>
    <w:rsid w:val="0082728F"/>
    <w:rsid w:val="008610DF"/>
    <w:rsid w:val="008A727D"/>
    <w:rsid w:val="008C14F2"/>
    <w:rsid w:val="0092075B"/>
    <w:rsid w:val="009350D9"/>
    <w:rsid w:val="00936F33"/>
    <w:rsid w:val="0095191D"/>
    <w:rsid w:val="00961F51"/>
    <w:rsid w:val="009A3AE5"/>
    <w:rsid w:val="009C1446"/>
    <w:rsid w:val="009E034F"/>
    <w:rsid w:val="009E321C"/>
    <w:rsid w:val="009F6771"/>
    <w:rsid w:val="00A02289"/>
    <w:rsid w:val="00A33A3E"/>
    <w:rsid w:val="00A4624E"/>
    <w:rsid w:val="00A71B0A"/>
    <w:rsid w:val="00AA202D"/>
    <w:rsid w:val="00AB0B99"/>
    <w:rsid w:val="00AD655B"/>
    <w:rsid w:val="00B0245D"/>
    <w:rsid w:val="00B21C01"/>
    <w:rsid w:val="00B47161"/>
    <w:rsid w:val="00B56FE6"/>
    <w:rsid w:val="00BD386A"/>
    <w:rsid w:val="00BD6B5F"/>
    <w:rsid w:val="00C00CD0"/>
    <w:rsid w:val="00C25A59"/>
    <w:rsid w:val="00C5177E"/>
    <w:rsid w:val="00C737D9"/>
    <w:rsid w:val="00C86DCF"/>
    <w:rsid w:val="00CC556A"/>
    <w:rsid w:val="00CE5910"/>
    <w:rsid w:val="00D50AE2"/>
    <w:rsid w:val="00D6013A"/>
    <w:rsid w:val="00D67CDB"/>
    <w:rsid w:val="00DA6769"/>
    <w:rsid w:val="00DD4F81"/>
    <w:rsid w:val="00DE479E"/>
    <w:rsid w:val="00DF087E"/>
    <w:rsid w:val="00DF0E17"/>
    <w:rsid w:val="00DF19D5"/>
    <w:rsid w:val="00E25B5E"/>
    <w:rsid w:val="00E75A07"/>
    <w:rsid w:val="00E77445"/>
    <w:rsid w:val="00EA2850"/>
    <w:rsid w:val="00EA4530"/>
    <w:rsid w:val="00EC6DB2"/>
    <w:rsid w:val="00ED1437"/>
    <w:rsid w:val="00EE0AE6"/>
    <w:rsid w:val="00F34CC1"/>
    <w:rsid w:val="00F53338"/>
    <w:rsid w:val="00F66DB8"/>
    <w:rsid w:val="00F767DD"/>
    <w:rsid w:val="00F84F38"/>
    <w:rsid w:val="00FB73F3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3260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36</cp:revision>
  <cp:lastPrinted>2025-10-23T12:21:00Z</cp:lastPrinted>
  <dcterms:created xsi:type="dcterms:W3CDTF">2024-04-25T10:35:00Z</dcterms:created>
  <dcterms:modified xsi:type="dcterms:W3CDTF">2025-10-24T04:59:00Z</dcterms:modified>
</cp:coreProperties>
</file>